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8E7A" w14:textId="36793407" w:rsidR="00EA0E14" w:rsidRPr="005A6463" w:rsidRDefault="00EA0E14" w:rsidP="00EA0E14">
      <w:pPr>
        <w:rPr>
          <w:rFonts w:ascii="Times New Roman" w:hAnsi="Times New Roman" w:cs="Times New Roman"/>
          <w:color w:val="002060"/>
          <w:sz w:val="16"/>
          <w:szCs w:val="16"/>
          <w:lang w:val="es-CR"/>
        </w:rPr>
      </w:pPr>
      <w:r w:rsidRPr="005A6463">
        <w:rPr>
          <w:rFonts w:ascii="Times New Roman" w:hAnsi="Times New Roman" w:cs="Times New Roman"/>
          <w:color w:val="002060"/>
          <w:sz w:val="16"/>
          <w:szCs w:val="16"/>
          <w:lang w:val="es-CR"/>
        </w:rPr>
        <w:t xml:space="preserve">Este formato está hecho para que usted pueda escribir su </w:t>
      </w:r>
      <w:r>
        <w:rPr>
          <w:rFonts w:ascii="Times New Roman" w:hAnsi="Times New Roman" w:cs="Times New Roman"/>
          <w:color w:val="002060"/>
          <w:sz w:val="16"/>
          <w:szCs w:val="16"/>
          <w:lang w:val="es-CR"/>
        </w:rPr>
        <w:t>ensayo</w:t>
      </w:r>
      <w:r w:rsidRPr="005A6463">
        <w:rPr>
          <w:rFonts w:ascii="Times New Roman" w:hAnsi="Times New Roman" w:cs="Times New Roman"/>
          <w:color w:val="002060"/>
          <w:sz w:val="16"/>
          <w:szCs w:val="16"/>
          <w:lang w:val="es-CR"/>
        </w:rPr>
        <w:t xml:space="preserve"> sobre él, de esta manera se respetan las secciones, el tipo de letra, etc.</w:t>
      </w:r>
    </w:p>
    <w:p w14:paraId="2F34ADE5" w14:textId="77777777" w:rsidR="00EA0E14" w:rsidRPr="00D47BBA" w:rsidRDefault="00EA0E14" w:rsidP="00EA0E14">
      <w:pPr>
        <w:rPr>
          <w:rFonts w:ascii="Times New Roman" w:hAnsi="Times New Roman" w:cs="Times New Roman"/>
          <w:color w:val="0A2F41" w:themeColor="accent1" w:themeShade="80"/>
          <w:sz w:val="16"/>
          <w:szCs w:val="16"/>
          <w:lang w:val="es-CR"/>
        </w:rPr>
      </w:pPr>
    </w:p>
    <w:p w14:paraId="13000049" w14:textId="77777777" w:rsidR="00EA0E14" w:rsidRDefault="00EA0E14" w:rsidP="00EA0E14">
      <w:pPr>
        <w:tabs>
          <w:tab w:val="left" w:pos="1800"/>
        </w:tabs>
        <w:rPr>
          <w:rFonts w:ascii="Times New Roman" w:hAnsi="Times New Roman" w:cs="Times New Roman"/>
          <w:sz w:val="44"/>
          <w:szCs w:val="44"/>
          <w:lang w:val="es-CR"/>
        </w:rPr>
      </w:pPr>
      <w:r>
        <w:rPr>
          <w:rFonts w:ascii="Times New Roman" w:hAnsi="Times New Roman" w:cs="Times New Roman"/>
          <w:sz w:val="44"/>
          <w:szCs w:val="44"/>
          <w:lang w:val="es-CR"/>
        </w:rPr>
        <w:tab/>
      </w:r>
    </w:p>
    <w:p w14:paraId="0217BF0C" w14:textId="1B447719" w:rsidR="00EA0E14" w:rsidRPr="00A245AB" w:rsidRDefault="00EA0E14" w:rsidP="00EA0E14">
      <w:pPr>
        <w:jc w:val="center"/>
        <w:rPr>
          <w:rFonts w:ascii="Times New Roman" w:hAnsi="Times New Roman" w:cs="Times New Roman"/>
          <w:sz w:val="44"/>
          <w:szCs w:val="44"/>
          <w:lang w:val="es-CR"/>
        </w:rPr>
      </w:pPr>
      <w:r w:rsidRPr="00A245AB">
        <w:rPr>
          <w:rFonts w:ascii="Times New Roman" w:hAnsi="Times New Roman" w:cs="Times New Roman"/>
          <w:sz w:val="44"/>
          <w:szCs w:val="44"/>
          <w:lang w:val="es-CR"/>
        </w:rPr>
        <w:t>Título de</w:t>
      </w:r>
      <w:r w:rsidR="0060662C">
        <w:rPr>
          <w:rFonts w:ascii="Times New Roman" w:hAnsi="Times New Roman" w:cs="Times New Roman"/>
          <w:sz w:val="44"/>
          <w:szCs w:val="44"/>
          <w:lang w:val="es-CR"/>
        </w:rPr>
        <w:t xml:space="preserve"> la revisión bibliográfica</w:t>
      </w:r>
    </w:p>
    <w:p w14:paraId="6408F09F" w14:textId="77777777" w:rsidR="00EA0E14" w:rsidRPr="00A245AB" w:rsidRDefault="00EA0E14" w:rsidP="00EA0E14">
      <w:pPr>
        <w:jc w:val="center"/>
        <w:rPr>
          <w:rFonts w:ascii="Times New Roman" w:hAnsi="Times New Roman" w:cs="Times New Roman"/>
          <w:sz w:val="22"/>
          <w:szCs w:val="22"/>
          <w:lang w:val="es-CR"/>
        </w:rPr>
      </w:pPr>
      <w:r w:rsidRPr="00A245AB">
        <w:rPr>
          <w:rFonts w:ascii="Times New Roman" w:hAnsi="Times New Roman" w:cs="Times New Roman"/>
          <w:sz w:val="22"/>
          <w:szCs w:val="22"/>
          <w:lang w:val="es-CR"/>
        </w:rPr>
        <w:t>Nombre de la o las personas autoras</w:t>
      </w:r>
    </w:p>
    <w:p w14:paraId="4603E59F" w14:textId="77777777" w:rsidR="00EA0E14" w:rsidRDefault="00EA0E14" w:rsidP="00EA0E14">
      <w:pPr>
        <w:jc w:val="center"/>
        <w:rPr>
          <w:rFonts w:ascii="Times New Roman" w:hAnsi="Times New Roman" w:cs="Times New Roman"/>
          <w:sz w:val="22"/>
          <w:szCs w:val="22"/>
          <w:lang w:val="es-CR"/>
        </w:rPr>
      </w:pPr>
      <w:r w:rsidRPr="00A245AB">
        <w:rPr>
          <w:rFonts w:ascii="Times New Roman" w:hAnsi="Times New Roman" w:cs="Times New Roman"/>
          <w:sz w:val="22"/>
          <w:szCs w:val="22"/>
          <w:lang w:val="es-CR"/>
        </w:rPr>
        <w:t xml:space="preserve">Correo electrónico </w:t>
      </w:r>
      <w:r>
        <w:rPr>
          <w:rFonts w:ascii="Times New Roman" w:hAnsi="Times New Roman" w:cs="Times New Roman"/>
          <w:sz w:val="22"/>
          <w:szCs w:val="22"/>
          <w:lang w:val="es-CR"/>
        </w:rPr>
        <w:t xml:space="preserve">institucional </w:t>
      </w:r>
      <w:r w:rsidRPr="00A245AB">
        <w:rPr>
          <w:rFonts w:ascii="Times New Roman" w:hAnsi="Times New Roman" w:cs="Times New Roman"/>
          <w:sz w:val="22"/>
          <w:szCs w:val="22"/>
          <w:lang w:val="es-CR"/>
        </w:rPr>
        <w:t>de contacto, afiliación institucional</w:t>
      </w:r>
      <w:r>
        <w:rPr>
          <w:rFonts w:ascii="Times New Roman" w:hAnsi="Times New Roman" w:cs="Times New Roman"/>
          <w:sz w:val="22"/>
          <w:szCs w:val="22"/>
          <w:lang w:val="es-CR"/>
        </w:rPr>
        <w:t>, ciudad, país</w:t>
      </w:r>
    </w:p>
    <w:p w14:paraId="7A408005" w14:textId="77777777" w:rsidR="006D4BC1" w:rsidRPr="00A245AB" w:rsidRDefault="006D4BC1" w:rsidP="00EA0E14">
      <w:pPr>
        <w:jc w:val="center"/>
        <w:rPr>
          <w:rFonts w:ascii="Times New Roman" w:hAnsi="Times New Roman" w:cs="Times New Roman"/>
          <w:sz w:val="22"/>
          <w:szCs w:val="22"/>
          <w:lang w:val="es-CR"/>
        </w:rPr>
      </w:pPr>
    </w:p>
    <w:p w14:paraId="7B4F708E" w14:textId="77777777" w:rsidR="007926AD" w:rsidRPr="007926AD" w:rsidRDefault="007926AD" w:rsidP="007926AD">
      <w:p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  <w:lang w:val="es-CR"/>
        </w:rPr>
      </w:pPr>
      <w:bookmarkStart w:id="0" w:name="_Hlk119921372"/>
      <w:proofErr w:type="spellStart"/>
      <w:r w:rsidRPr="007926AD">
        <w:rPr>
          <w:rFonts w:ascii="Times New Roman" w:hAnsi="Times New Roman" w:cs="Times New Roman"/>
          <w:b/>
          <w:bCs/>
          <w:sz w:val="20"/>
          <w:szCs w:val="20"/>
          <w:lang w:val="es-CR"/>
        </w:rPr>
        <w:t>Abstract</w:t>
      </w:r>
      <w:proofErr w:type="spellEnd"/>
    </w:p>
    <w:bookmarkEnd w:id="0"/>
    <w:p w14:paraId="319DDF37" w14:textId="77777777" w:rsidR="007926AD" w:rsidRPr="007926AD" w:rsidRDefault="007926AD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1088FC8D" w14:textId="4E4B291B" w:rsidR="007926AD" w:rsidRPr="007926AD" w:rsidRDefault="007926AD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040FA5">
        <w:rPr>
          <w:rFonts w:ascii="Times New Roman" w:hAnsi="Times New Roman" w:cs="Times New Roman"/>
          <w:sz w:val="20"/>
          <w:szCs w:val="20"/>
          <w:lang w:val="es-CR"/>
        </w:rPr>
        <w:t>Resumen en inglés del texto de</w:t>
      </w:r>
      <w:r w:rsidR="003D44CE" w:rsidRPr="00040FA5">
        <w:rPr>
          <w:rFonts w:ascii="Times New Roman" w:hAnsi="Times New Roman" w:cs="Times New Roman"/>
          <w:sz w:val="20"/>
          <w:szCs w:val="20"/>
          <w:lang w:val="es-CR"/>
        </w:rPr>
        <w:t xml:space="preserve"> la revisión bibliográfica</w:t>
      </w:r>
      <w:r w:rsidRPr="00040FA5">
        <w:rPr>
          <w:rFonts w:ascii="Times New Roman" w:hAnsi="Times New Roman" w:cs="Times New Roman"/>
          <w:sz w:val="20"/>
          <w:szCs w:val="20"/>
          <w:lang w:val="es-CR"/>
        </w:rPr>
        <w:t>, no debe ser mayor a 150 palabras y debe contener, al menos los siguientes componentes: Introducción, una breve descripción de la importancia</w:t>
      </w:r>
      <w:r w:rsidR="009C76E1" w:rsidRPr="00040FA5">
        <w:rPr>
          <w:rFonts w:ascii="Times New Roman" w:hAnsi="Times New Roman" w:cs="Times New Roman"/>
          <w:sz w:val="20"/>
          <w:szCs w:val="20"/>
          <w:lang w:val="es-CR"/>
        </w:rPr>
        <w:t xml:space="preserve"> y relevancia</w:t>
      </w:r>
      <w:r w:rsidRPr="00040FA5">
        <w:rPr>
          <w:rFonts w:ascii="Times New Roman" w:hAnsi="Times New Roman" w:cs="Times New Roman"/>
          <w:sz w:val="20"/>
          <w:szCs w:val="20"/>
          <w:lang w:val="es-CR"/>
        </w:rPr>
        <w:t xml:space="preserve"> de</w:t>
      </w:r>
      <w:r w:rsidR="003D44CE" w:rsidRPr="00040FA5">
        <w:rPr>
          <w:rFonts w:ascii="Times New Roman" w:hAnsi="Times New Roman" w:cs="Times New Roman"/>
          <w:sz w:val="20"/>
          <w:szCs w:val="20"/>
          <w:lang w:val="es-CR"/>
        </w:rPr>
        <w:t xml:space="preserve"> la revisión de litera</w:t>
      </w:r>
      <w:r w:rsidR="003E604E" w:rsidRPr="00040FA5">
        <w:rPr>
          <w:rFonts w:ascii="Times New Roman" w:hAnsi="Times New Roman" w:cs="Times New Roman"/>
          <w:sz w:val="20"/>
          <w:szCs w:val="20"/>
          <w:lang w:val="es-CR"/>
        </w:rPr>
        <w:t>tura</w:t>
      </w:r>
      <w:r w:rsidRPr="00040FA5">
        <w:rPr>
          <w:rFonts w:ascii="Times New Roman" w:hAnsi="Times New Roman" w:cs="Times New Roman"/>
          <w:sz w:val="20"/>
          <w:szCs w:val="20"/>
          <w:lang w:val="es-CR"/>
        </w:rPr>
        <w:t xml:space="preserve">. </w:t>
      </w:r>
      <w:r w:rsidR="003E604E" w:rsidRPr="00040FA5">
        <w:rPr>
          <w:rFonts w:ascii="Times New Roman" w:hAnsi="Times New Roman" w:cs="Times New Roman"/>
          <w:sz w:val="20"/>
          <w:szCs w:val="20"/>
          <w:lang w:val="es-CR"/>
        </w:rPr>
        <w:t>Metodología</w:t>
      </w:r>
      <w:r w:rsidRPr="00040FA5">
        <w:rPr>
          <w:rFonts w:ascii="Times New Roman" w:hAnsi="Times New Roman" w:cs="Times New Roman"/>
          <w:sz w:val="20"/>
          <w:szCs w:val="20"/>
          <w:lang w:val="es-CR"/>
        </w:rPr>
        <w:t>,</w:t>
      </w:r>
      <w:r w:rsidR="00EB672B" w:rsidRPr="00040FA5">
        <w:rPr>
          <w:rFonts w:ascii="Times New Roman" w:hAnsi="Times New Roman" w:cs="Times New Roman"/>
          <w:sz w:val="20"/>
          <w:szCs w:val="20"/>
          <w:lang w:val="es-CR"/>
        </w:rPr>
        <w:t xml:space="preserve"> el principal enfoque de trabajo para desarrollar la investigación. </w:t>
      </w:r>
      <w:r w:rsidR="003E604E" w:rsidRPr="00040FA5">
        <w:rPr>
          <w:rFonts w:ascii="Times New Roman" w:hAnsi="Times New Roman" w:cs="Times New Roman"/>
          <w:sz w:val="20"/>
          <w:szCs w:val="20"/>
          <w:lang w:val="es-CR"/>
        </w:rPr>
        <w:t xml:space="preserve"> Resultados,</w:t>
      </w:r>
      <w:r w:rsidR="00EB672B" w:rsidRPr="00040FA5">
        <w:rPr>
          <w:rFonts w:ascii="Times New Roman" w:hAnsi="Times New Roman" w:cs="Times New Roman"/>
          <w:sz w:val="20"/>
          <w:szCs w:val="20"/>
          <w:lang w:val="es-CR"/>
        </w:rPr>
        <w:t xml:space="preserve"> la información más relevante que resultó de la aplicación de la metodología.</w:t>
      </w:r>
      <w:r w:rsidRPr="00040FA5">
        <w:rPr>
          <w:rFonts w:ascii="Times New Roman" w:hAnsi="Times New Roman" w:cs="Times New Roman"/>
          <w:sz w:val="20"/>
          <w:szCs w:val="20"/>
          <w:lang w:val="es-CR"/>
        </w:rPr>
        <w:t xml:space="preserve"> Conclusión, se expone </w:t>
      </w:r>
      <w:r w:rsidR="003E604E" w:rsidRPr="00040FA5">
        <w:rPr>
          <w:rFonts w:ascii="Times New Roman" w:hAnsi="Times New Roman" w:cs="Times New Roman"/>
          <w:sz w:val="20"/>
          <w:szCs w:val="20"/>
          <w:lang w:val="es-CR"/>
        </w:rPr>
        <w:t>el</w:t>
      </w:r>
      <w:r w:rsidRPr="00040FA5">
        <w:rPr>
          <w:rFonts w:ascii="Times New Roman" w:hAnsi="Times New Roman" w:cs="Times New Roman"/>
          <w:sz w:val="20"/>
          <w:szCs w:val="20"/>
          <w:lang w:val="es-CR"/>
        </w:rPr>
        <w:t xml:space="preserve"> principal </w:t>
      </w:r>
      <w:r w:rsidR="003E604E" w:rsidRPr="00040FA5">
        <w:rPr>
          <w:rFonts w:ascii="Times New Roman" w:hAnsi="Times New Roman" w:cs="Times New Roman"/>
          <w:sz w:val="20"/>
          <w:szCs w:val="20"/>
          <w:lang w:val="es-CR"/>
        </w:rPr>
        <w:t xml:space="preserve">resultado </w:t>
      </w:r>
      <w:r w:rsidRPr="00040FA5">
        <w:rPr>
          <w:rFonts w:ascii="Times New Roman" w:hAnsi="Times New Roman" w:cs="Times New Roman"/>
          <w:sz w:val="20"/>
          <w:szCs w:val="20"/>
          <w:lang w:val="es-CR"/>
        </w:rPr>
        <w:t>de</w:t>
      </w:r>
      <w:r w:rsidR="003E604E" w:rsidRPr="00040FA5">
        <w:rPr>
          <w:rFonts w:ascii="Times New Roman" w:hAnsi="Times New Roman" w:cs="Times New Roman"/>
          <w:sz w:val="20"/>
          <w:szCs w:val="20"/>
          <w:lang w:val="es-CR"/>
        </w:rPr>
        <w:t xml:space="preserve"> </w:t>
      </w:r>
      <w:r w:rsidRPr="00040FA5">
        <w:rPr>
          <w:rFonts w:ascii="Times New Roman" w:hAnsi="Times New Roman" w:cs="Times New Roman"/>
          <w:sz w:val="20"/>
          <w:szCs w:val="20"/>
          <w:lang w:val="es-CR"/>
        </w:rPr>
        <w:t>l</w:t>
      </w:r>
      <w:r w:rsidR="003E604E" w:rsidRPr="00040FA5">
        <w:rPr>
          <w:rFonts w:ascii="Times New Roman" w:hAnsi="Times New Roman" w:cs="Times New Roman"/>
          <w:sz w:val="20"/>
          <w:szCs w:val="20"/>
          <w:lang w:val="es-CR"/>
        </w:rPr>
        <w:t>a</w:t>
      </w:r>
      <w:r w:rsidRPr="00040FA5">
        <w:rPr>
          <w:rFonts w:ascii="Times New Roman" w:hAnsi="Times New Roman" w:cs="Times New Roman"/>
          <w:sz w:val="20"/>
          <w:szCs w:val="20"/>
          <w:lang w:val="es-CR"/>
        </w:rPr>
        <w:t xml:space="preserve"> </w:t>
      </w:r>
      <w:r w:rsidR="003E604E" w:rsidRPr="00040FA5">
        <w:rPr>
          <w:rFonts w:ascii="Times New Roman" w:hAnsi="Times New Roman" w:cs="Times New Roman"/>
          <w:sz w:val="20"/>
          <w:szCs w:val="20"/>
          <w:lang w:val="es-CR"/>
        </w:rPr>
        <w:t>revisión bibliográfica</w:t>
      </w:r>
      <w:r w:rsidRPr="00040FA5">
        <w:rPr>
          <w:rFonts w:ascii="Times New Roman" w:hAnsi="Times New Roman" w:cs="Times New Roman"/>
          <w:sz w:val="20"/>
          <w:szCs w:val="20"/>
          <w:lang w:val="es-CR"/>
        </w:rPr>
        <w:t>.</w:t>
      </w:r>
      <w:r w:rsidRPr="007926AD">
        <w:rPr>
          <w:rFonts w:ascii="Times New Roman" w:hAnsi="Times New Roman" w:cs="Times New Roman"/>
          <w:sz w:val="20"/>
          <w:szCs w:val="20"/>
          <w:lang w:val="es-CR"/>
        </w:rPr>
        <w:t xml:space="preserve"> </w:t>
      </w:r>
    </w:p>
    <w:p w14:paraId="724D7035" w14:textId="77777777" w:rsidR="007926AD" w:rsidRPr="007926AD" w:rsidRDefault="007926AD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04763FDD" w14:textId="7B20447D" w:rsidR="007926AD" w:rsidRPr="007114E7" w:rsidRDefault="007926AD" w:rsidP="0071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CR" w:eastAsia="es-MX"/>
          <w14:ligatures w14:val="none"/>
        </w:rPr>
      </w:pPr>
      <w:bookmarkStart w:id="1" w:name="_Hlk119932290"/>
      <w:r w:rsidRPr="007926AD">
        <w:rPr>
          <w:rFonts w:ascii="Times New Roman" w:hAnsi="Times New Roman" w:cs="Times New Roman"/>
          <w:b/>
          <w:bCs/>
          <w:sz w:val="20"/>
          <w:szCs w:val="20"/>
          <w:lang w:val="es-CR"/>
        </w:rPr>
        <w:t xml:space="preserve">Key </w:t>
      </w:r>
      <w:proofErr w:type="spellStart"/>
      <w:r w:rsidRPr="007926AD">
        <w:rPr>
          <w:rFonts w:ascii="Times New Roman" w:hAnsi="Times New Roman" w:cs="Times New Roman"/>
          <w:b/>
          <w:bCs/>
          <w:sz w:val="20"/>
          <w:szCs w:val="20"/>
          <w:lang w:val="es-CR"/>
        </w:rPr>
        <w:t>words</w:t>
      </w:r>
      <w:proofErr w:type="spellEnd"/>
      <w:r w:rsidRPr="007926AD">
        <w:rPr>
          <w:rFonts w:ascii="Times New Roman" w:hAnsi="Times New Roman" w:cs="Times New Roman"/>
          <w:b/>
          <w:bCs/>
          <w:sz w:val="20"/>
          <w:szCs w:val="20"/>
          <w:lang w:val="es-CR"/>
        </w:rPr>
        <w:t xml:space="preserve">: </w:t>
      </w:r>
      <w:r w:rsidRPr="007926AD">
        <w:rPr>
          <w:rFonts w:ascii="Times New Roman" w:hAnsi="Times New Roman" w:cs="Times New Roman"/>
          <w:sz w:val="20"/>
          <w:szCs w:val="20"/>
          <w:lang w:val="es-CR"/>
        </w:rPr>
        <w:t xml:space="preserve">Se deben incluir las cinco palabras clave (en inglés), que permitan ubicar su </w:t>
      </w:r>
      <w:r w:rsidR="003D44CE">
        <w:rPr>
          <w:rFonts w:ascii="Times New Roman" w:hAnsi="Times New Roman" w:cs="Times New Roman"/>
          <w:sz w:val="20"/>
          <w:szCs w:val="20"/>
          <w:lang w:val="es-CR"/>
        </w:rPr>
        <w:t>revisión bibliográfica</w:t>
      </w:r>
      <w:r w:rsidRPr="007926AD">
        <w:rPr>
          <w:rFonts w:ascii="Times New Roman" w:hAnsi="Times New Roman" w:cs="Times New Roman"/>
          <w:sz w:val="20"/>
          <w:szCs w:val="20"/>
          <w:lang w:val="es-CR"/>
        </w:rPr>
        <w:t xml:space="preserve"> dentro de búsquedas en sitios académicos especializados. Por ejemplo: Inteligencia Artificial, Educación Superior, Ética, Personalización del Aprendizaje</w:t>
      </w:r>
    </w:p>
    <w:bookmarkEnd w:id="1"/>
    <w:p w14:paraId="477CB0F0" w14:textId="77777777" w:rsidR="007926AD" w:rsidRPr="007926AD" w:rsidRDefault="007926AD" w:rsidP="007926AD">
      <w:pPr>
        <w:ind w:left="360"/>
        <w:jc w:val="center"/>
        <w:rPr>
          <w:rFonts w:ascii="Times New Roman" w:hAnsi="Times New Roman" w:cs="Times New Roman"/>
          <w:sz w:val="20"/>
          <w:szCs w:val="20"/>
          <w:lang w:val="es-CR"/>
        </w:rPr>
      </w:pPr>
    </w:p>
    <w:p w14:paraId="159CD51C" w14:textId="77777777" w:rsidR="007926AD" w:rsidRPr="007926AD" w:rsidRDefault="007926AD" w:rsidP="007926AD">
      <w:p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  <w:lang w:val="es-CR"/>
        </w:rPr>
      </w:pPr>
      <w:bookmarkStart w:id="2" w:name="_Hlk119932317"/>
      <w:r w:rsidRPr="007926AD">
        <w:rPr>
          <w:rFonts w:ascii="Times New Roman" w:hAnsi="Times New Roman" w:cs="Times New Roman"/>
          <w:b/>
          <w:bCs/>
          <w:sz w:val="20"/>
          <w:szCs w:val="20"/>
          <w:lang w:val="es-CR"/>
        </w:rPr>
        <w:t>Resumen</w:t>
      </w:r>
    </w:p>
    <w:bookmarkEnd w:id="2"/>
    <w:p w14:paraId="3CA8588E" w14:textId="77777777" w:rsidR="007926AD" w:rsidRPr="007926AD" w:rsidRDefault="007926AD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215A2112" w14:textId="77777777" w:rsidR="007926AD" w:rsidRDefault="007926AD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7926AD">
        <w:rPr>
          <w:rFonts w:ascii="Times New Roman" w:hAnsi="Times New Roman" w:cs="Times New Roman"/>
          <w:sz w:val="20"/>
          <w:szCs w:val="20"/>
          <w:lang w:val="es-CR"/>
        </w:rPr>
        <w:t xml:space="preserve">Se debe seguir la misma estructura del </w:t>
      </w:r>
      <w:proofErr w:type="spellStart"/>
      <w:r w:rsidRPr="007926AD">
        <w:rPr>
          <w:rFonts w:ascii="Times New Roman" w:hAnsi="Times New Roman" w:cs="Times New Roman"/>
          <w:sz w:val="20"/>
          <w:szCs w:val="20"/>
          <w:lang w:val="es-CR"/>
        </w:rPr>
        <w:t>abstract</w:t>
      </w:r>
      <w:proofErr w:type="spellEnd"/>
      <w:r w:rsidRPr="007926AD">
        <w:rPr>
          <w:rFonts w:ascii="Times New Roman" w:hAnsi="Times New Roman" w:cs="Times New Roman"/>
          <w:sz w:val="20"/>
          <w:szCs w:val="20"/>
          <w:lang w:val="es-CR"/>
        </w:rPr>
        <w:t>, la única diferencia es que se redacta en español.</w:t>
      </w:r>
    </w:p>
    <w:p w14:paraId="192A6B78" w14:textId="77777777" w:rsidR="00F808D0" w:rsidRDefault="00F808D0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6D7BDA31" w14:textId="1C92A0B5" w:rsidR="00F808D0" w:rsidRPr="007926AD" w:rsidRDefault="00F808D0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F808D0">
        <w:rPr>
          <w:rFonts w:ascii="Times New Roman" w:hAnsi="Times New Roman" w:cs="Times New Roman"/>
          <w:b/>
          <w:bCs/>
          <w:sz w:val="20"/>
          <w:szCs w:val="20"/>
          <w:lang w:val="es-CR"/>
        </w:rPr>
        <w:t>Palabras clave</w:t>
      </w:r>
      <w:r>
        <w:rPr>
          <w:rFonts w:ascii="Times New Roman" w:hAnsi="Times New Roman" w:cs="Times New Roman"/>
          <w:sz w:val="20"/>
          <w:szCs w:val="20"/>
          <w:lang w:val="es-CR"/>
        </w:rPr>
        <w:t xml:space="preserve">: se debe seguir lo indicado para las Key </w:t>
      </w:r>
      <w:proofErr w:type="spellStart"/>
      <w:r>
        <w:rPr>
          <w:rFonts w:ascii="Times New Roman" w:hAnsi="Times New Roman" w:cs="Times New Roman"/>
          <w:sz w:val="20"/>
          <w:szCs w:val="20"/>
          <w:lang w:val="es-CR"/>
        </w:rPr>
        <w:t>words</w:t>
      </w:r>
      <w:proofErr w:type="spellEnd"/>
      <w:r>
        <w:rPr>
          <w:rFonts w:ascii="Times New Roman" w:hAnsi="Times New Roman" w:cs="Times New Roman"/>
          <w:sz w:val="20"/>
          <w:szCs w:val="20"/>
          <w:lang w:val="es-CR"/>
        </w:rPr>
        <w:t xml:space="preserve">, se redacta en español. </w:t>
      </w:r>
    </w:p>
    <w:p w14:paraId="19B36F15" w14:textId="77777777" w:rsidR="007926AD" w:rsidRPr="007926AD" w:rsidRDefault="007926AD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2110FCB0" w14:textId="506E75A3" w:rsidR="0060662C" w:rsidRPr="0040282B" w:rsidRDefault="00621018" w:rsidP="004028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 w:rsidRPr="00EB574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CR" w:eastAsia="es-MX"/>
          <w14:ligatures w14:val="none"/>
        </w:rPr>
        <w:t>Introducción</w:t>
      </w:r>
    </w:p>
    <w:p w14:paraId="4E060331" w14:textId="764195EB" w:rsidR="0060662C" w:rsidRDefault="0060662C" w:rsidP="0060662C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60662C">
        <w:rPr>
          <w:rFonts w:ascii="Times New Roman" w:hAnsi="Times New Roman" w:cs="Times New Roman"/>
          <w:sz w:val="20"/>
          <w:szCs w:val="20"/>
          <w:lang w:val="es-CR"/>
        </w:rPr>
        <w:t>La introducción proporciona información general sobre el tema a desarrollar, indicando la importancia y relevancia de la revisión bibliográfica. Se expone con claridad el propósito de la revisión y las preguntas de investigación que se abordarán. En los objetivos proponga lo que se quiere alcanzar con la revisión bibliográfica. Indique con claridad las metas y resultados previstos de la revisión bibliográfica, lo que permitirá a comprender el alcance y dirección de la investigación (</w:t>
      </w:r>
      <w:proofErr w:type="spellStart"/>
      <w:r w:rsidRPr="0060662C">
        <w:rPr>
          <w:rFonts w:ascii="Times New Roman" w:hAnsi="Times New Roman" w:cs="Times New Roman"/>
          <w:sz w:val="20"/>
          <w:szCs w:val="20"/>
          <w:lang w:val="es-CR"/>
        </w:rPr>
        <w:t>Hecker</w:t>
      </w:r>
      <w:proofErr w:type="spellEnd"/>
      <w:r w:rsidRPr="0060662C">
        <w:rPr>
          <w:rFonts w:ascii="Times New Roman" w:hAnsi="Times New Roman" w:cs="Times New Roman"/>
          <w:sz w:val="20"/>
          <w:szCs w:val="20"/>
          <w:lang w:val="es-CR"/>
        </w:rPr>
        <w:t xml:space="preserve">, J., &amp; </w:t>
      </w:r>
      <w:proofErr w:type="spellStart"/>
      <w:r w:rsidRPr="0060662C">
        <w:rPr>
          <w:rFonts w:ascii="Times New Roman" w:hAnsi="Times New Roman" w:cs="Times New Roman"/>
          <w:sz w:val="20"/>
          <w:szCs w:val="20"/>
          <w:lang w:val="es-CR"/>
        </w:rPr>
        <w:t>Kalpokas</w:t>
      </w:r>
      <w:proofErr w:type="spellEnd"/>
      <w:r w:rsidRPr="0060662C">
        <w:rPr>
          <w:rFonts w:ascii="Times New Roman" w:hAnsi="Times New Roman" w:cs="Times New Roman"/>
          <w:sz w:val="20"/>
          <w:szCs w:val="20"/>
          <w:lang w:val="es-CR"/>
        </w:rPr>
        <w:t xml:space="preserve">, N., </w:t>
      </w:r>
      <w:proofErr w:type="spellStart"/>
      <w:r w:rsidRPr="0060662C">
        <w:rPr>
          <w:rFonts w:ascii="Times New Roman" w:hAnsi="Times New Roman" w:cs="Times New Roman"/>
          <w:sz w:val="20"/>
          <w:szCs w:val="20"/>
          <w:lang w:val="es-CR"/>
        </w:rPr>
        <w:t>s.f.b</w:t>
      </w:r>
      <w:proofErr w:type="spellEnd"/>
      <w:r w:rsidRPr="0060662C">
        <w:rPr>
          <w:rFonts w:ascii="Times New Roman" w:hAnsi="Times New Roman" w:cs="Times New Roman"/>
          <w:sz w:val="20"/>
          <w:szCs w:val="20"/>
          <w:lang w:val="es-CR"/>
        </w:rPr>
        <w:t>). La introducción permite al lector comprender el contexto e importancia del estudio (</w:t>
      </w:r>
      <w:proofErr w:type="spellStart"/>
      <w:r w:rsidRPr="0060662C">
        <w:rPr>
          <w:rFonts w:ascii="Times New Roman" w:hAnsi="Times New Roman" w:cs="Times New Roman"/>
          <w:sz w:val="20"/>
          <w:szCs w:val="20"/>
          <w:lang w:val="es-CR"/>
        </w:rPr>
        <w:t>Hecker</w:t>
      </w:r>
      <w:proofErr w:type="spellEnd"/>
      <w:r w:rsidRPr="0060662C">
        <w:rPr>
          <w:rFonts w:ascii="Times New Roman" w:hAnsi="Times New Roman" w:cs="Times New Roman"/>
          <w:sz w:val="20"/>
          <w:szCs w:val="20"/>
          <w:lang w:val="es-CR"/>
        </w:rPr>
        <w:t xml:space="preserve">, J., &amp; </w:t>
      </w:r>
      <w:proofErr w:type="spellStart"/>
      <w:r w:rsidRPr="0060662C">
        <w:rPr>
          <w:rFonts w:ascii="Times New Roman" w:hAnsi="Times New Roman" w:cs="Times New Roman"/>
          <w:sz w:val="20"/>
          <w:szCs w:val="20"/>
          <w:lang w:val="es-CR"/>
        </w:rPr>
        <w:t>Kalpokas</w:t>
      </w:r>
      <w:proofErr w:type="spellEnd"/>
      <w:r w:rsidRPr="0060662C">
        <w:rPr>
          <w:rFonts w:ascii="Times New Roman" w:hAnsi="Times New Roman" w:cs="Times New Roman"/>
          <w:sz w:val="20"/>
          <w:szCs w:val="20"/>
          <w:lang w:val="es-CR"/>
        </w:rPr>
        <w:t xml:space="preserve">, N., </w:t>
      </w:r>
      <w:proofErr w:type="spellStart"/>
      <w:r w:rsidRPr="0060662C">
        <w:rPr>
          <w:rFonts w:ascii="Times New Roman" w:hAnsi="Times New Roman" w:cs="Times New Roman"/>
          <w:sz w:val="20"/>
          <w:szCs w:val="20"/>
          <w:lang w:val="es-CR"/>
        </w:rPr>
        <w:t>s.f.b</w:t>
      </w:r>
      <w:proofErr w:type="spellEnd"/>
      <w:r w:rsidRPr="0060662C">
        <w:rPr>
          <w:rFonts w:ascii="Times New Roman" w:hAnsi="Times New Roman" w:cs="Times New Roman"/>
          <w:sz w:val="20"/>
          <w:szCs w:val="20"/>
          <w:lang w:val="es-CR"/>
        </w:rPr>
        <w:t>).</w:t>
      </w:r>
      <w:r>
        <w:rPr>
          <w:rFonts w:ascii="Times New Roman" w:hAnsi="Times New Roman" w:cs="Times New Roman"/>
          <w:sz w:val="20"/>
          <w:szCs w:val="20"/>
          <w:lang w:val="es-CR"/>
        </w:rPr>
        <w:t xml:space="preserve"> La citación de las referencias s</w:t>
      </w:r>
      <w:r w:rsidR="002800D9">
        <w:rPr>
          <w:rFonts w:ascii="Times New Roman" w:hAnsi="Times New Roman" w:cs="Times New Roman"/>
          <w:sz w:val="20"/>
          <w:szCs w:val="20"/>
          <w:lang w:val="es-CR"/>
        </w:rPr>
        <w:t>igue el formato de la APA en su versión más reciente.</w:t>
      </w:r>
    </w:p>
    <w:p w14:paraId="5F911A2E" w14:textId="77777777" w:rsidR="0060662C" w:rsidRDefault="0060662C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12CB971A" w14:textId="5B64FF6B" w:rsidR="002800D9" w:rsidRDefault="002800D9" w:rsidP="003E35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CR" w:eastAsia="es-MX"/>
          <w14:ligatures w14:val="none"/>
        </w:rPr>
      </w:pPr>
      <w:r w:rsidRPr="002800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CR" w:eastAsia="es-MX"/>
          <w14:ligatures w14:val="none"/>
        </w:rPr>
        <w:t>Metodología</w:t>
      </w:r>
    </w:p>
    <w:p w14:paraId="3D488891" w14:textId="3F320FCC" w:rsidR="002800D9" w:rsidRPr="002800D9" w:rsidRDefault="002800D9" w:rsidP="0040282B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 w:rsidRPr="002800D9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Esta sección describe la metodología empleada para realizar la revisión bibliográfica. Deben detallarse las bases de datos y motores de búsqueda empleados, las palabras claves y términos de búsqueda específicos. Debe explicar los criterios de inclusión y exclusión de las fuentes, brindando transparencia sobre cómo se seleccionó la literatura a revisar. Indique, también, la evaluación de las fuentes.  La metodología indica el rigor y minuciosidad del proceso de investigación, lo que es relevante al presentar una revisión bibliográfica completa (</w:t>
      </w:r>
      <w:proofErr w:type="spellStart"/>
      <w:r w:rsidRPr="002800D9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Hecker</w:t>
      </w:r>
      <w:proofErr w:type="spellEnd"/>
      <w:r w:rsidRPr="002800D9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, J., &amp; </w:t>
      </w:r>
      <w:proofErr w:type="spellStart"/>
      <w:r w:rsidRPr="002800D9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Kalpokas</w:t>
      </w:r>
      <w:proofErr w:type="spellEnd"/>
      <w:r w:rsidRPr="002800D9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, N., </w:t>
      </w:r>
      <w:proofErr w:type="spellStart"/>
      <w:r w:rsidRPr="002800D9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s.f.b</w:t>
      </w:r>
      <w:proofErr w:type="spellEnd"/>
      <w:r w:rsidRPr="002800D9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).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s-CR"/>
        </w:rPr>
        <w:t>La citación de las referencias sigue el formato de la APA en su versión más reciente.</w:t>
      </w:r>
    </w:p>
    <w:p w14:paraId="64415CE4" w14:textId="1D766EAF" w:rsidR="003E35E4" w:rsidRDefault="002800D9" w:rsidP="003E35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CR" w:eastAsia="es-MX"/>
          <w14:ligatures w14:val="none"/>
        </w:rPr>
        <w:t>Resultados</w:t>
      </w:r>
    </w:p>
    <w:p w14:paraId="084D9914" w14:textId="77777777" w:rsidR="003D44CE" w:rsidRDefault="002800D9" w:rsidP="003D44CE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2800D9">
        <w:rPr>
          <w:rFonts w:ascii="Times New Roman" w:hAnsi="Times New Roman" w:cs="Times New Roman"/>
          <w:sz w:val="20"/>
          <w:szCs w:val="20"/>
          <w:lang w:val="es-CR"/>
        </w:rPr>
        <w:t xml:space="preserve">En este apartado se resumen los temas y tendencias clave de la bibliografía. Se analizan las principales teorías y modelos relacionados con el tema de investigación, y se destacan los resultados significativos y </w:t>
      </w:r>
      <w:r w:rsidRPr="002800D9">
        <w:rPr>
          <w:rFonts w:ascii="Times New Roman" w:hAnsi="Times New Roman" w:cs="Times New Roman"/>
          <w:sz w:val="20"/>
          <w:szCs w:val="20"/>
          <w:lang w:val="es-CR"/>
        </w:rPr>
        <w:lastRenderedPageBreak/>
        <w:t>sus implicaciones. Este apartado ofrece una síntesis coherente de los conocimientos existentes, identificando vacíos y áreas que requieren una mayor investigación (</w:t>
      </w:r>
      <w:proofErr w:type="spellStart"/>
      <w:r w:rsidRPr="002800D9">
        <w:rPr>
          <w:rFonts w:ascii="Times New Roman" w:hAnsi="Times New Roman" w:cs="Times New Roman"/>
          <w:sz w:val="20"/>
          <w:szCs w:val="20"/>
          <w:lang w:val="es-CR"/>
        </w:rPr>
        <w:t>Hecker</w:t>
      </w:r>
      <w:proofErr w:type="spellEnd"/>
      <w:r w:rsidRPr="002800D9">
        <w:rPr>
          <w:rFonts w:ascii="Times New Roman" w:hAnsi="Times New Roman" w:cs="Times New Roman"/>
          <w:sz w:val="20"/>
          <w:szCs w:val="20"/>
          <w:lang w:val="es-CR"/>
        </w:rPr>
        <w:t xml:space="preserve">, J., &amp; </w:t>
      </w:r>
      <w:proofErr w:type="spellStart"/>
      <w:r w:rsidRPr="002800D9">
        <w:rPr>
          <w:rFonts w:ascii="Times New Roman" w:hAnsi="Times New Roman" w:cs="Times New Roman"/>
          <w:sz w:val="20"/>
          <w:szCs w:val="20"/>
          <w:lang w:val="es-CR"/>
        </w:rPr>
        <w:t>Kalpokas</w:t>
      </w:r>
      <w:proofErr w:type="spellEnd"/>
      <w:r w:rsidRPr="002800D9">
        <w:rPr>
          <w:rFonts w:ascii="Times New Roman" w:hAnsi="Times New Roman" w:cs="Times New Roman"/>
          <w:sz w:val="20"/>
          <w:szCs w:val="20"/>
          <w:lang w:val="es-CR"/>
        </w:rPr>
        <w:t xml:space="preserve">, N., </w:t>
      </w:r>
      <w:proofErr w:type="spellStart"/>
      <w:r w:rsidRPr="002800D9">
        <w:rPr>
          <w:rFonts w:ascii="Times New Roman" w:hAnsi="Times New Roman" w:cs="Times New Roman"/>
          <w:sz w:val="20"/>
          <w:szCs w:val="20"/>
          <w:lang w:val="es-CR"/>
        </w:rPr>
        <w:t>s.f.b</w:t>
      </w:r>
      <w:proofErr w:type="spellEnd"/>
      <w:r w:rsidRPr="002800D9">
        <w:rPr>
          <w:rFonts w:ascii="Times New Roman" w:hAnsi="Times New Roman" w:cs="Times New Roman"/>
          <w:sz w:val="20"/>
          <w:szCs w:val="20"/>
          <w:lang w:val="es-CR"/>
        </w:rPr>
        <w:t>).</w:t>
      </w:r>
    </w:p>
    <w:p w14:paraId="56B0A768" w14:textId="54317475" w:rsidR="002800D9" w:rsidRDefault="002800D9" w:rsidP="003D44CE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2800D9">
        <w:rPr>
          <w:rFonts w:ascii="Times New Roman" w:hAnsi="Times New Roman" w:cs="Times New Roman"/>
          <w:sz w:val="20"/>
          <w:szCs w:val="20"/>
          <w:lang w:val="es-CR"/>
        </w:rPr>
        <w:t>Este apartado de la revisión bibliográfica debe organizarse en forma temática, cronológica o metodológicamente, de acuerdo a lo que mejor se adapte a la investigación. En cada sección se exponen las principales conclusiones y la bibliografía pertinente, y se destacan los estudios significativos y sus aportes. A manera de ejemplo, la bibliografía puede organizarse por temas o asuntos claves, analizando trabajos que aborden asuntos similares. La revisión también puede organizarse en forma cronológica, exponiendo cómo ha evolucionado la investigación a través del tiempo. Otra forma de hacerlo es organizando la bibliografía por metodología, al comparar estudios que emplean distintos métodos de investigación (</w:t>
      </w:r>
      <w:proofErr w:type="spellStart"/>
      <w:r w:rsidRPr="002800D9">
        <w:rPr>
          <w:rFonts w:ascii="Times New Roman" w:hAnsi="Times New Roman" w:cs="Times New Roman"/>
          <w:sz w:val="20"/>
          <w:szCs w:val="20"/>
          <w:lang w:val="es-CR"/>
        </w:rPr>
        <w:t>Hecker</w:t>
      </w:r>
      <w:proofErr w:type="spellEnd"/>
      <w:r w:rsidRPr="002800D9">
        <w:rPr>
          <w:rFonts w:ascii="Times New Roman" w:hAnsi="Times New Roman" w:cs="Times New Roman"/>
          <w:sz w:val="20"/>
          <w:szCs w:val="20"/>
          <w:lang w:val="es-CR"/>
        </w:rPr>
        <w:t xml:space="preserve">, J., &amp; </w:t>
      </w:r>
      <w:proofErr w:type="spellStart"/>
      <w:r w:rsidRPr="002800D9">
        <w:rPr>
          <w:rFonts w:ascii="Times New Roman" w:hAnsi="Times New Roman" w:cs="Times New Roman"/>
          <w:sz w:val="20"/>
          <w:szCs w:val="20"/>
          <w:lang w:val="es-CR"/>
        </w:rPr>
        <w:t>Kalpokas</w:t>
      </w:r>
      <w:proofErr w:type="spellEnd"/>
      <w:r w:rsidRPr="002800D9">
        <w:rPr>
          <w:rFonts w:ascii="Times New Roman" w:hAnsi="Times New Roman" w:cs="Times New Roman"/>
          <w:sz w:val="20"/>
          <w:szCs w:val="20"/>
          <w:lang w:val="es-CR"/>
        </w:rPr>
        <w:t>, N. (</w:t>
      </w:r>
      <w:proofErr w:type="spellStart"/>
      <w:r w:rsidRPr="002800D9">
        <w:rPr>
          <w:rFonts w:ascii="Times New Roman" w:hAnsi="Times New Roman" w:cs="Times New Roman"/>
          <w:sz w:val="20"/>
          <w:szCs w:val="20"/>
          <w:lang w:val="es-CR"/>
        </w:rPr>
        <w:t>s.f.a</w:t>
      </w:r>
      <w:proofErr w:type="spellEnd"/>
      <w:r w:rsidRPr="002800D9">
        <w:rPr>
          <w:rFonts w:ascii="Times New Roman" w:hAnsi="Times New Roman" w:cs="Times New Roman"/>
          <w:sz w:val="20"/>
          <w:szCs w:val="20"/>
          <w:lang w:val="es-CR"/>
        </w:rPr>
        <w:t>).</w:t>
      </w:r>
      <w:r w:rsidR="0040282B">
        <w:rPr>
          <w:rFonts w:ascii="Times New Roman" w:hAnsi="Times New Roman" w:cs="Times New Roman"/>
          <w:sz w:val="20"/>
          <w:szCs w:val="20"/>
          <w:lang w:val="es-CR"/>
        </w:rPr>
        <w:t xml:space="preserve"> Puede organizar el desarrollo en s</w:t>
      </w:r>
      <w:r w:rsidR="0040282B" w:rsidRPr="003E35E4">
        <w:rPr>
          <w:rFonts w:ascii="Times New Roman" w:hAnsi="Times New Roman" w:cs="Times New Roman"/>
          <w:sz w:val="20"/>
          <w:szCs w:val="20"/>
          <w:lang w:val="es-CR"/>
        </w:rPr>
        <w:t>ubsecciones</w:t>
      </w:r>
      <w:r w:rsidR="0040282B">
        <w:rPr>
          <w:rFonts w:ascii="Times New Roman" w:hAnsi="Times New Roman" w:cs="Times New Roman"/>
          <w:sz w:val="20"/>
          <w:szCs w:val="20"/>
          <w:lang w:val="es-CR"/>
        </w:rPr>
        <w:t xml:space="preserve">, de tal manera que le sea viable </w:t>
      </w:r>
      <w:r w:rsidR="0040282B" w:rsidRPr="003E35E4">
        <w:rPr>
          <w:rFonts w:ascii="Times New Roman" w:hAnsi="Times New Roman" w:cs="Times New Roman"/>
          <w:sz w:val="20"/>
          <w:szCs w:val="20"/>
          <w:lang w:val="es-CR"/>
        </w:rPr>
        <w:t xml:space="preserve">organizar el contenido en </w:t>
      </w:r>
      <w:r w:rsidR="0040282B">
        <w:rPr>
          <w:rFonts w:ascii="Times New Roman" w:hAnsi="Times New Roman" w:cs="Times New Roman"/>
          <w:sz w:val="20"/>
          <w:szCs w:val="20"/>
          <w:lang w:val="es-CR"/>
        </w:rPr>
        <w:t>subtítulos (utilice el formato de titulación de APA en su versión más reciente)</w:t>
      </w:r>
      <w:r w:rsidR="0040282B" w:rsidRPr="003E35E4">
        <w:rPr>
          <w:rFonts w:ascii="Times New Roman" w:hAnsi="Times New Roman" w:cs="Times New Roman"/>
          <w:sz w:val="20"/>
          <w:szCs w:val="20"/>
          <w:lang w:val="es-CR"/>
        </w:rPr>
        <w:t xml:space="preserve"> clar</w:t>
      </w:r>
      <w:r w:rsidR="0040282B">
        <w:rPr>
          <w:rFonts w:ascii="Times New Roman" w:hAnsi="Times New Roman" w:cs="Times New Roman"/>
          <w:sz w:val="20"/>
          <w:szCs w:val="20"/>
          <w:lang w:val="es-CR"/>
        </w:rPr>
        <w:t>o</w:t>
      </w:r>
      <w:r w:rsidR="0040282B" w:rsidRPr="003E35E4">
        <w:rPr>
          <w:rFonts w:ascii="Times New Roman" w:hAnsi="Times New Roman" w:cs="Times New Roman"/>
          <w:sz w:val="20"/>
          <w:szCs w:val="20"/>
          <w:lang w:val="es-CR"/>
        </w:rPr>
        <w:t>s y coherentes.</w:t>
      </w:r>
    </w:p>
    <w:p w14:paraId="75C41DA1" w14:textId="77777777" w:rsidR="002800D9" w:rsidRPr="003E35E4" w:rsidRDefault="002800D9" w:rsidP="003E35E4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5324DB20" w14:textId="3E3B8EC5" w:rsidR="0040282B" w:rsidRPr="0040282B" w:rsidRDefault="0040282B" w:rsidP="004028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CR" w:eastAsia="es-MX"/>
          <w14:ligatures w14:val="none"/>
        </w:rPr>
        <w:t>Discusión</w:t>
      </w:r>
    </w:p>
    <w:p w14:paraId="0DE0FF00" w14:textId="7BD160A7" w:rsidR="0040282B" w:rsidRDefault="0040282B" w:rsidP="0040282B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En la discusión se interpretan las conclusiones de la revisión bibliográfica. Se explican cómo se relacionan con las preguntas de investigación y objetivos propuestos. Se discuten las implicaciones de dichas conclusiones para su campo de estudio, tomando en cuenta tanto las fortalezas como limitaciones de la bibliografía existente. Este análisis otorga profundidad a la presentación, brindando ideas y reflexiones críticas (</w:t>
      </w:r>
      <w:proofErr w:type="spellStart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Hecker</w:t>
      </w:r>
      <w:proofErr w:type="spellEnd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, J., &amp; </w:t>
      </w:r>
      <w:proofErr w:type="spellStart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Kalpokas</w:t>
      </w:r>
      <w:proofErr w:type="spellEnd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, N., </w:t>
      </w:r>
      <w:proofErr w:type="spellStart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s.f.b</w:t>
      </w:r>
      <w:proofErr w:type="spellEnd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).</w:t>
      </w:r>
    </w:p>
    <w:p w14:paraId="7492C925" w14:textId="6DBB22C7" w:rsidR="0040282B" w:rsidRPr="007F4DB6" w:rsidRDefault="0040282B" w:rsidP="0040282B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Una vez analizada la bibliografía, debe realizar una evaluación crítica de las fortalezas y debilidades de la investigación existente. Identifique vacíos y proponga áreas para investigaciones a futuro. Esta evaluación crítica es un aspecto importante de la revisión bibliográfica, demostrando la capacidad en el análisis e interpretación </w:t>
      </w:r>
      <w:proofErr w:type="spellStart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e</w:t>
      </w:r>
      <w:proofErr w:type="spellEnd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 la bibliografía. Al identificar vacíos, se </w:t>
      </w:r>
      <w:proofErr w:type="spellStart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ponde</w:t>
      </w:r>
      <w:proofErr w:type="spellEnd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 de relieve la necesidad de seguir investigando y proponer nuevos caminos para estudios futuros. Sí se parte de un estudio empírico, parta de los vacíos, limitaciones o preguntas sin resolver de la bibliografía para </w:t>
      </w:r>
      <w:proofErr w:type="spellStart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exppliacr</w:t>
      </w:r>
      <w:proofErr w:type="spellEnd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 por </w:t>
      </w:r>
      <w:proofErr w:type="spellStart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quñe</w:t>
      </w:r>
      <w:proofErr w:type="spellEnd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 la pregunta de investigación es original e interesante (</w:t>
      </w:r>
      <w:proofErr w:type="spellStart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Hecker</w:t>
      </w:r>
      <w:proofErr w:type="spellEnd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, J., &amp; </w:t>
      </w:r>
      <w:proofErr w:type="spellStart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Kalpokas</w:t>
      </w:r>
      <w:proofErr w:type="spellEnd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, N. (</w:t>
      </w:r>
      <w:proofErr w:type="spellStart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s.f.a</w:t>
      </w:r>
      <w:proofErr w:type="spellEnd"/>
      <w:r w:rsidRPr="0040282B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).</w:t>
      </w:r>
    </w:p>
    <w:p w14:paraId="78F35E4C" w14:textId="71B42E22" w:rsidR="00621018" w:rsidRPr="0040282B" w:rsidRDefault="00621018" w:rsidP="006210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 w:rsidRPr="007F4DB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CR" w:eastAsia="es-MX"/>
          <w14:ligatures w14:val="none"/>
        </w:rPr>
        <w:t>Conclusiones</w:t>
      </w:r>
    </w:p>
    <w:p w14:paraId="197E1E62" w14:textId="2AC5C1AE" w:rsidR="0040282B" w:rsidRDefault="0040282B" w:rsidP="007F4DB6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40282B">
        <w:rPr>
          <w:rFonts w:ascii="Times New Roman" w:hAnsi="Times New Roman" w:cs="Times New Roman"/>
          <w:sz w:val="20"/>
          <w:szCs w:val="20"/>
          <w:lang w:val="es-CR"/>
        </w:rPr>
        <w:t>Se concluye la revisión de bibliografía resumiendo los puntos principales y analizando las implicaciones de los resultados. Se destacan la importancia e implicaciones de las principales conclusiones extraídas de la revisión bibliográfica, lo que permite establecer una base sólida para continuar la investigación (</w:t>
      </w:r>
      <w:proofErr w:type="spellStart"/>
      <w:r w:rsidRPr="0040282B">
        <w:rPr>
          <w:rFonts w:ascii="Times New Roman" w:hAnsi="Times New Roman" w:cs="Times New Roman"/>
          <w:sz w:val="20"/>
          <w:szCs w:val="20"/>
          <w:lang w:val="es-CR"/>
        </w:rPr>
        <w:t>Hecker</w:t>
      </w:r>
      <w:proofErr w:type="spellEnd"/>
      <w:r w:rsidRPr="0040282B">
        <w:rPr>
          <w:rFonts w:ascii="Times New Roman" w:hAnsi="Times New Roman" w:cs="Times New Roman"/>
          <w:sz w:val="20"/>
          <w:szCs w:val="20"/>
          <w:lang w:val="es-CR"/>
        </w:rPr>
        <w:t xml:space="preserve">, J., &amp; </w:t>
      </w:r>
      <w:proofErr w:type="spellStart"/>
      <w:r w:rsidRPr="0040282B">
        <w:rPr>
          <w:rFonts w:ascii="Times New Roman" w:hAnsi="Times New Roman" w:cs="Times New Roman"/>
          <w:sz w:val="20"/>
          <w:szCs w:val="20"/>
          <w:lang w:val="es-CR"/>
        </w:rPr>
        <w:t>Kalpokas</w:t>
      </w:r>
      <w:proofErr w:type="spellEnd"/>
      <w:r w:rsidRPr="0040282B">
        <w:rPr>
          <w:rFonts w:ascii="Times New Roman" w:hAnsi="Times New Roman" w:cs="Times New Roman"/>
          <w:sz w:val="20"/>
          <w:szCs w:val="20"/>
          <w:lang w:val="es-CR"/>
        </w:rPr>
        <w:t>, N. (</w:t>
      </w:r>
      <w:proofErr w:type="spellStart"/>
      <w:r w:rsidRPr="0040282B">
        <w:rPr>
          <w:rFonts w:ascii="Times New Roman" w:hAnsi="Times New Roman" w:cs="Times New Roman"/>
          <w:sz w:val="20"/>
          <w:szCs w:val="20"/>
          <w:lang w:val="es-CR"/>
        </w:rPr>
        <w:t>s.f.a</w:t>
      </w:r>
      <w:proofErr w:type="spellEnd"/>
      <w:r w:rsidRPr="0040282B">
        <w:rPr>
          <w:rFonts w:ascii="Times New Roman" w:hAnsi="Times New Roman" w:cs="Times New Roman"/>
          <w:sz w:val="20"/>
          <w:szCs w:val="20"/>
          <w:lang w:val="es-CR"/>
        </w:rPr>
        <w:t>). Reitere la importancia de las preguntas de investigación y proponga posibles líneas de investigación futuras. Las conclusiones claras refuerzan el valor de la revisión bibliográfica (</w:t>
      </w:r>
      <w:proofErr w:type="spellStart"/>
      <w:r w:rsidRPr="0040282B">
        <w:rPr>
          <w:rFonts w:ascii="Times New Roman" w:hAnsi="Times New Roman" w:cs="Times New Roman"/>
          <w:sz w:val="20"/>
          <w:szCs w:val="20"/>
          <w:lang w:val="es-CR"/>
        </w:rPr>
        <w:t>Hecker</w:t>
      </w:r>
      <w:proofErr w:type="spellEnd"/>
      <w:r w:rsidRPr="0040282B">
        <w:rPr>
          <w:rFonts w:ascii="Times New Roman" w:hAnsi="Times New Roman" w:cs="Times New Roman"/>
          <w:sz w:val="20"/>
          <w:szCs w:val="20"/>
          <w:lang w:val="es-CR"/>
        </w:rPr>
        <w:t xml:space="preserve">, J., &amp; </w:t>
      </w:r>
      <w:proofErr w:type="spellStart"/>
      <w:r w:rsidRPr="0040282B">
        <w:rPr>
          <w:rFonts w:ascii="Times New Roman" w:hAnsi="Times New Roman" w:cs="Times New Roman"/>
          <w:sz w:val="20"/>
          <w:szCs w:val="20"/>
          <w:lang w:val="es-CR"/>
        </w:rPr>
        <w:t>Kalpokas</w:t>
      </w:r>
      <w:proofErr w:type="spellEnd"/>
      <w:r w:rsidRPr="0040282B">
        <w:rPr>
          <w:rFonts w:ascii="Times New Roman" w:hAnsi="Times New Roman" w:cs="Times New Roman"/>
          <w:sz w:val="20"/>
          <w:szCs w:val="20"/>
          <w:lang w:val="es-CR"/>
        </w:rPr>
        <w:t xml:space="preserve">, N., </w:t>
      </w:r>
      <w:proofErr w:type="spellStart"/>
      <w:r w:rsidRPr="0040282B">
        <w:rPr>
          <w:rFonts w:ascii="Times New Roman" w:hAnsi="Times New Roman" w:cs="Times New Roman"/>
          <w:sz w:val="20"/>
          <w:szCs w:val="20"/>
          <w:lang w:val="es-CR"/>
        </w:rPr>
        <w:t>s.f.b</w:t>
      </w:r>
      <w:proofErr w:type="spellEnd"/>
      <w:r w:rsidRPr="0040282B">
        <w:rPr>
          <w:rFonts w:ascii="Times New Roman" w:hAnsi="Times New Roman" w:cs="Times New Roman"/>
          <w:sz w:val="20"/>
          <w:szCs w:val="20"/>
          <w:lang w:val="es-CR"/>
        </w:rPr>
        <w:t>).</w:t>
      </w:r>
    </w:p>
    <w:p w14:paraId="06046570" w14:textId="77777777" w:rsidR="0040282B" w:rsidRDefault="0040282B" w:rsidP="0040282B">
      <w:pPr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3316BF3B" w14:textId="77777777" w:rsidR="00621018" w:rsidRPr="007F4DB6" w:rsidRDefault="00621018" w:rsidP="006210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 w:rsidRPr="007F4DB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CR" w:eastAsia="es-MX"/>
          <w14:ligatures w14:val="none"/>
        </w:rPr>
        <w:t>Referencias</w:t>
      </w:r>
    </w:p>
    <w:p w14:paraId="0AB3043E" w14:textId="1410AFD2" w:rsidR="00621018" w:rsidRDefault="006C6D3F" w:rsidP="007F4DB6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>
        <w:rPr>
          <w:rFonts w:ascii="Times New Roman" w:hAnsi="Times New Roman" w:cs="Times New Roman"/>
          <w:sz w:val="20"/>
          <w:szCs w:val="20"/>
          <w:lang w:val="es-CR"/>
        </w:rPr>
        <w:t xml:space="preserve">Debe enlistar </w:t>
      </w:r>
      <w:r w:rsidR="00621018" w:rsidRPr="007F4DB6">
        <w:rPr>
          <w:rFonts w:ascii="Times New Roman" w:hAnsi="Times New Roman" w:cs="Times New Roman"/>
          <w:sz w:val="20"/>
          <w:szCs w:val="20"/>
          <w:lang w:val="es-CR"/>
        </w:rPr>
        <w:t>todas las fuentes</w:t>
      </w:r>
      <w:r>
        <w:rPr>
          <w:rFonts w:ascii="Times New Roman" w:hAnsi="Times New Roman" w:cs="Times New Roman"/>
          <w:sz w:val="20"/>
          <w:szCs w:val="20"/>
          <w:lang w:val="es-CR"/>
        </w:rPr>
        <w:t xml:space="preserve"> bibliográficas</w:t>
      </w:r>
      <w:r w:rsidR="00621018" w:rsidRPr="007F4DB6">
        <w:rPr>
          <w:rFonts w:ascii="Times New Roman" w:hAnsi="Times New Roman" w:cs="Times New Roman"/>
          <w:sz w:val="20"/>
          <w:szCs w:val="20"/>
          <w:lang w:val="es-CR"/>
        </w:rPr>
        <w:t xml:space="preserve"> citadas en el ensayo, formateadas según las normas APA </w:t>
      </w:r>
      <w:r w:rsidR="002E28A6">
        <w:rPr>
          <w:rFonts w:ascii="Times New Roman" w:hAnsi="Times New Roman" w:cs="Times New Roman"/>
          <w:sz w:val="20"/>
          <w:szCs w:val="20"/>
          <w:lang w:val="es-CR"/>
        </w:rPr>
        <w:t>en su versión más reciente.</w:t>
      </w:r>
    </w:p>
    <w:p w14:paraId="0F878A01" w14:textId="77777777" w:rsidR="006F1435" w:rsidRDefault="006F1435" w:rsidP="007F4DB6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59244AAA" w14:textId="77777777" w:rsidR="006F1435" w:rsidRDefault="006F1435" w:rsidP="006F1435">
      <w:pPr>
        <w:ind w:left="360"/>
        <w:jc w:val="both"/>
        <w:rPr>
          <w:rFonts w:ascii="Times New Roman" w:hAnsi="Times New Roman" w:cs="Times New Roman"/>
          <w:sz w:val="20"/>
          <w:szCs w:val="20"/>
          <w:u w:val="single"/>
          <w:lang w:val="es-CR"/>
        </w:rPr>
      </w:pPr>
      <w:r w:rsidRPr="00A264C0">
        <w:rPr>
          <w:rFonts w:ascii="Times New Roman" w:hAnsi="Times New Roman" w:cs="Times New Roman"/>
          <w:sz w:val="20"/>
          <w:szCs w:val="20"/>
          <w:u w:val="single"/>
          <w:lang w:val="es-CR"/>
        </w:rPr>
        <w:t>Las referencias deben coincidir, en número con las citas del documento. Es importante que esto se verifique minuciosamente.</w:t>
      </w:r>
    </w:p>
    <w:p w14:paraId="60514CF9" w14:textId="77777777" w:rsidR="006F1435" w:rsidRDefault="006F1435" w:rsidP="006F1435">
      <w:pPr>
        <w:ind w:left="360"/>
        <w:jc w:val="both"/>
        <w:rPr>
          <w:rFonts w:ascii="Times New Roman" w:hAnsi="Times New Roman" w:cs="Times New Roman"/>
          <w:sz w:val="20"/>
          <w:szCs w:val="20"/>
          <w:u w:val="single"/>
          <w:lang w:val="es-CR"/>
        </w:rPr>
      </w:pPr>
    </w:p>
    <w:p w14:paraId="36C1864F" w14:textId="77777777" w:rsidR="00AD2C87" w:rsidRDefault="00AD2C87" w:rsidP="003D44CE">
      <w:pPr>
        <w:ind w:firstLine="357"/>
        <w:jc w:val="both"/>
        <w:rPr>
          <w:rFonts w:ascii="Times New Roman" w:hAnsi="Times New Roman" w:cs="Times New Roman"/>
          <w:b/>
          <w:bCs/>
          <w:sz w:val="20"/>
          <w:szCs w:val="20"/>
          <w:lang w:val="es-CR"/>
        </w:rPr>
      </w:pPr>
    </w:p>
    <w:p w14:paraId="7264E4F8" w14:textId="77777777" w:rsidR="00AD2C87" w:rsidRDefault="00AD2C87" w:rsidP="003D44CE">
      <w:pPr>
        <w:ind w:firstLine="357"/>
        <w:jc w:val="both"/>
        <w:rPr>
          <w:rFonts w:ascii="Times New Roman" w:hAnsi="Times New Roman" w:cs="Times New Roman"/>
          <w:b/>
          <w:bCs/>
          <w:sz w:val="20"/>
          <w:szCs w:val="20"/>
          <w:lang w:val="es-CR"/>
        </w:rPr>
      </w:pPr>
    </w:p>
    <w:p w14:paraId="5763636D" w14:textId="77777777" w:rsidR="00AD2C87" w:rsidRDefault="00AD2C87" w:rsidP="003D44CE">
      <w:pPr>
        <w:ind w:firstLine="357"/>
        <w:jc w:val="both"/>
        <w:rPr>
          <w:rFonts w:ascii="Times New Roman" w:hAnsi="Times New Roman" w:cs="Times New Roman"/>
          <w:b/>
          <w:bCs/>
          <w:sz w:val="20"/>
          <w:szCs w:val="20"/>
          <w:lang w:val="es-CR"/>
        </w:rPr>
      </w:pPr>
    </w:p>
    <w:p w14:paraId="2829D650" w14:textId="77777777" w:rsidR="00AD2C87" w:rsidRDefault="00AD2C87" w:rsidP="003D44CE">
      <w:pPr>
        <w:ind w:firstLine="357"/>
        <w:jc w:val="both"/>
        <w:rPr>
          <w:rFonts w:ascii="Times New Roman" w:hAnsi="Times New Roman" w:cs="Times New Roman"/>
          <w:b/>
          <w:bCs/>
          <w:sz w:val="20"/>
          <w:szCs w:val="20"/>
          <w:lang w:val="es-CR"/>
        </w:rPr>
      </w:pPr>
    </w:p>
    <w:p w14:paraId="3574BA42" w14:textId="77777777" w:rsidR="00AD2C87" w:rsidRDefault="00AD2C87" w:rsidP="003D44CE">
      <w:pPr>
        <w:ind w:firstLine="357"/>
        <w:jc w:val="both"/>
        <w:rPr>
          <w:rFonts w:ascii="Times New Roman" w:hAnsi="Times New Roman" w:cs="Times New Roman"/>
          <w:b/>
          <w:bCs/>
          <w:sz w:val="20"/>
          <w:szCs w:val="20"/>
          <w:lang w:val="es-CR"/>
        </w:rPr>
      </w:pPr>
    </w:p>
    <w:p w14:paraId="3F12EF7C" w14:textId="77777777" w:rsidR="00AD2C87" w:rsidRDefault="00AD2C87" w:rsidP="003D44CE">
      <w:pPr>
        <w:ind w:firstLine="357"/>
        <w:jc w:val="both"/>
        <w:rPr>
          <w:rFonts w:ascii="Times New Roman" w:hAnsi="Times New Roman" w:cs="Times New Roman"/>
          <w:b/>
          <w:bCs/>
          <w:sz w:val="20"/>
          <w:szCs w:val="20"/>
          <w:lang w:val="es-CR"/>
        </w:rPr>
      </w:pPr>
    </w:p>
    <w:p w14:paraId="71B44DD5" w14:textId="77777777" w:rsidR="00AD2C87" w:rsidRDefault="00AD2C87" w:rsidP="003D44CE">
      <w:pPr>
        <w:ind w:firstLine="357"/>
        <w:jc w:val="both"/>
        <w:rPr>
          <w:rFonts w:ascii="Times New Roman" w:hAnsi="Times New Roman" w:cs="Times New Roman"/>
          <w:b/>
          <w:bCs/>
          <w:sz w:val="20"/>
          <w:szCs w:val="20"/>
          <w:lang w:val="es-CR"/>
        </w:rPr>
      </w:pPr>
    </w:p>
    <w:p w14:paraId="73B56FCB" w14:textId="547A44F5" w:rsidR="0040282B" w:rsidRPr="003D44CE" w:rsidRDefault="0040282B" w:rsidP="003D44CE">
      <w:pPr>
        <w:ind w:firstLine="357"/>
        <w:jc w:val="both"/>
        <w:rPr>
          <w:rFonts w:ascii="Times New Roman" w:hAnsi="Times New Roman" w:cs="Times New Roman"/>
          <w:b/>
          <w:bCs/>
          <w:sz w:val="20"/>
          <w:szCs w:val="20"/>
          <w:lang w:val="es-CR"/>
        </w:rPr>
      </w:pPr>
      <w:r w:rsidRPr="003D44CE">
        <w:rPr>
          <w:rFonts w:ascii="Times New Roman" w:hAnsi="Times New Roman" w:cs="Times New Roman"/>
          <w:b/>
          <w:bCs/>
          <w:sz w:val="20"/>
          <w:szCs w:val="20"/>
          <w:lang w:val="es-CR"/>
        </w:rPr>
        <w:lastRenderedPageBreak/>
        <w:t>Referencias</w:t>
      </w:r>
    </w:p>
    <w:p w14:paraId="77810E37" w14:textId="2D0B5E4D" w:rsidR="0040282B" w:rsidRDefault="0040282B" w:rsidP="006F1435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5019433F" w14:textId="2D1AD49F" w:rsidR="003D44CE" w:rsidRDefault="003D44CE" w:rsidP="003D44CE">
      <w:pPr>
        <w:spacing w:line="480" w:lineRule="auto"/>
        <w:ind w:left="357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proofErr w:type="spellStart"/>
      <w:r w:rsidRPr="003D44CE">
        <w:rPr>
          <w:rFonts w:ascii="Times New Roman" w:hAnsi="Times New Roman" w:cs="Times New Roman"/>
          <w:sz w:val="20"/>
          <w:szCs w:val="20"/>
          <w:lang w:val="es-CR"/>
        </w:rPr>
        <w:t>Hecker</w:t>
      </w:r>
      <w:proofErr w:type="spellEnd"/>
      <w:r w:rsidRPr="003D44CE">
        <w:rPr>
          <w:rFonts w:ascii="Times New Roman" w:hAnsi="Times New Roman" w:cs="Times New Roman"/>
          <w:sz w:val="20"/>
          <w:szCs w:val="20"/>
          <w:lang w:val="es-CR"/>
        </w:rPr>
        <w:t xml:space="preserve">, J., &amp; </w:t>
      </w:r>
      <w:proofErr w:type="spellStart"/>
      <w:r w:rsidRPr="003D44CE">
        <w:rPr>
          <w:rFonts w:ascii="Times New Roman" w:hAnsi="Times New Roman" w:cs="Times New Roman"/>
          <w:sz w:val="20"/>
          <w:szCs w:val="20"/>
          <w:lang w:val="es-CR"/>
        </w:rPr>
        <w:t>Kalpokas</w:t>
      </w:r>
      <w:proofErr w:type="spellEnd"/>
      <w:r w:rsidRPr="003D44CE">
        <w:rPr>
          <w:rFonts w:ascii="Times New Roman" w:hAnsi="Times New Roman" w:cs="Times New Roman"/>
          <w:sz w:val="20"/>
          <w:szCs w:val="20"/>
          <w:lang w:val="es-CR"/>
        </w:rPr>
        <w:t>, N. (</w:t>
      </w:r>
      <w:proofErr w:type="spellStart"/>
      <w:r w:rsidRPr="003D44CE">
        <w:rPr>
          <w:rFonts w:ascii="Times New Roman" w:hAnsi="Times New Roman" w:cs="Times New Roman"/>
          <w:sz w:val="20"/>
          <w:szCs w:val="20"/>
          <w:lang w:val="es-CR"/>
        </w:rPr>
        <w:t>s.f.a</w:t>
      </w:r>
      <w:proofErr w:type="spellEnd"/>
      <w:r w:rsidRPr="003D44CE">
        <w:rPr>
          <w:rFonts w:ascii="Times New Roman" w:hAnsi="Times New Roman" w:cs="Times New Roman"/>
          <w:sz w:val="20"/>
          <w:szCs w:val="20"/>
          <w:lang w:val="es-CR"/>
        </w:rPr>
        <w:t xml:space="preserve">). </w:t>
      </w:r>
      <w:r w:rsidRPr="003D44CE">
        <w:rPr>
          <w:rFonts w:ascii="Times New Roman" w:hAnsi="Times New Roman" w:cs="Times New Roman"/>
          <w:i/>
          <w:iCs/>
          <w:sz w:val="20"/>
          <w:szCs w:val="20"/>
          <w:lang w:val="es-CR"/>
        </w:rPr>
        <w:t xml:space="preserve">¿Cómo Estructurar una Revisión </w:t>
      </w:r>
      <w:proofErr w:type="gramStart"/>
      <w:r w:rsidRPr="003D44CE">
        <w:rPr>
          <w:rFonts w:ascii="Times New Roman" w:hAnsi="Times New Roman" w:cs="Times New Roman"/>
          <w:i/>
          <w:iCs/>
          <w:sz w:val="20"/>
          <w:szCs w:val="20"/>
          <w:lang w:val="es-CR"/>
        </w:rPr>
        <w:t>Bibliográfica</w:t>
      </w:r>
      <w:r w:rsidR="00AD2C87">
        <w:rPr>
          <w:rFonts w:ascii="Times New Roman" w:hAnsi="Times New Roman" w:cs="Times New Roman"/>
          <w:i/>
          <w:iCs/>
          <w:sz w:val="20"/>
          <w:szCs w:val="20"/>
          <w:lang w:val="es-CR"/>
        </w:rPr>
        <w:t>?</w:t>
      </w:r>
      <w:r w:rsidRPr="003D44CE">
        <w:rPr>
          <w:rFonts w:ascii="Times New Roman" w:hAnsi="Times New Roman" w:cs="Times New Roman"/>
          <w:i/>
          <w:iCs/>
          <w:sz w:val="20"/>
          <w:szCs w:val="20"/>
          <w:lang w:val="es-CR"/>
        </w:rPr>
        <w:t>.</w:t>
      </w:r>
      <w:proofErr w:type="gramEnd"/>
      <w:r w:rsidR="007026F3">
        <w:rPr>
          <w:rFonts w:ascii="Times New Roman" w:hAnsi="Times New Roman" w:cs="Times New Roman"/>
          <w:i/>
          <w:iCs/>
          <w:sz w:val="20"/>
          <w:szCs w:val="20"/>
          <w:lang w:val="es-CR"/>
        </w:rPr>
        <w:t xml:space="preserve"> </w:t>
      </w:r>
      <w:proofErr w:type="spellStart"/>
      <w:r w:rsidR="007026F3" w:rsidRPr="007026F3">
        <w:rPr>
          <w:rFonts w:ascii="Times New Roman" w:hAnsi="Times New Roman" w:cs="Times New Roman"/>
          <w:sz w:val="20"/>
          <w:szCs w:val="20"/>
          <w:lang w:val="es-CR"/>
        </w:rPr>
        <w:t>Atlas.ti</w:t>
      </w:r>
      <w:proofErr w:type="spellEnd"/>
      <w:r w:rsidR="007026F3">
        <w:rPr>
          <w:rFonts w:ascii="Times New Roman" w:hAnsi="Times New Roman" w:cs="Times New Roman"/>
          <w:i/>
          <w:iCs/>
          <w:sz w:val="20"/>
          <w:szCs w:val="20"/>
          <w:lang w:val="es-CR"/>
        </w:rPr>
        <w:t>.</w:t>
      </w:r>
    </w:p>
    <w:p w14:paraId="30F0D7E0" w14:textId="5A89C0C9" w:rsidR="003D44CE" w:rsidRPr="008A417C" w:rsidRDefault="003D44CE" w:rsidP="003D44CE">
      <w:pPr>
        <w:spacing w:line="480" w:lineRule="auto"/>
        <w:ind w:left="357" w:firstLine="348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3D44CE">
        <w:rPr>
          <w:rFonts w:ascii="Times New Roman" w:hAnsi="Times New Roman" w:cs="Times New Roman"/>
          <w:sz w:val="20"/>
          <w:szCs w:val="20"/>
          <w:lang w:val="es-CR"/>
        </w:rPr>
        <w:t xml:space="preserve"> </w:t>
      </w:r>
      <w:hyperlink r:id="rId5" w:history="1">
        <w:r w:rsidRPr="00C51615">
          <w:rPr>
            <w:rStyle w:val="Hipervnculo"/>
            <w:rFonts w:ascii="Times New Roman" w:hAnsi="Times New Roman" w:cs="Times New Roman"/>
            <w:sz w:val="20"/>
            <w:szCs w:val="20"/>
            <w:lang w:val="es-CR"/>
          </w:rPr>
          <w:t>https://atlasti.com/es/guias/revisiones-bibliograficas/estructura-revision-bibliografica</w:t>
        </w:r>
      </w:hyperlink>
      <w:r>
        <w:rPr>
          <w:rFonts w:ascii="Times New Roman" w:hAnsi="Times New Roman" w:cs="Times New Roman"/>
          <w:sz w:val="20"/>
          <w:szCs w:val="20"/>
          <w:lang w:val="es-CR"/>
        </w:rPr>
        <w:t xml:space="preserve"> </w:t>
      </w:r>
    </w:p>
    <w:p w14:paraId="4B308FB9" w14:textId="4368C8D9" w:rsidR="003D44CE" w:rsidRDefault="003D44CE" w:rsidP="003D44CE">
      <w:pPr>
        <w:spacing w:line="480" w:lineRule="auto"/>
        <w:ind w:left="357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proofErr w:type="spellStart"/>
      <w:r w:rsidRPr="003D44CE">
        <w:rPr>
          <w:rFonts w:ascii="Times New Roman" w:hAnsi="Times New Roman" w:cs="Times New Roman"/>
          <w:sz w:val="20"/>
          <w:szCs w:val="20"/>
          <w:lang w:val="es-CR"/>
        </w:rPr>
        <w:t>Hecker</w:t>
      </w:r>
      <w:proofErr w:type="spellEnd"/>
      <w:r w:rsidRPr="003D44CE">
        <w:rPr>
          <w:rFonts w:ascii="Times New Roman" w:hAnsi="Times New Roman" w:cs="Times New Roman"/>
          <w:sz w:val="20"/>
          <w:szCs w:val="20"/>
          <w:lang w:val="es-CR"/>
        </w:rPr>
        <w:t xml:space="preserve">, J., &amp; </w:t>
      </w:r>
      <w:proofErr w:type="spellStart"/>
      <w:r w:rsidRPr="003D44CE">
        <w:rPr>
          <w:rFonts w:ascii="Times New Roman" w:hAnsi="Times New Roman" w:cs="Times New Roman"/>
          <w:sz w:val="20"/>
          <w:szCs w:val="20"/>
          <w:lang w:val="es-CR"/>
        </w:rPr>
        <w:t>Kalpokas</w:t>
      </w:r>
      <w:proofErr w:type="spellEnd"/>
      <w:r w:rsidRPr="003D44CE">
        <w:rPr>
          <w:rFonts w:ascii="Times New Roman" w:hAnsi="Times New Roman" w:cs="Times New Roman"/>
          <w:sz w:val="20"/>
          <w:szCs w:val="20"/>
          <w:lang w:val="es-CR"/>
        </w:rPr>
        <w:t>, N. (</w:t>
      </w:r>
      <w:proofErr w:type="spellStart"/>
      <w:r w:rsidRPr="003D44CE">
        <w:rPr>
          <w:rFonts w:ascii="Times New Roman" w:hAnsi="Times New Roman" w:cs="Times New Roman"/>
          <w:sz w:val="20"/>
          <w:szCs w:val="20"/>
          <w:lang w:val="es-CR"/>
        </w:rPr>
        <w:t>s.f.b</w:t>
      </w:r>
      <w:proofErr w:type="spellEnd"/>
      <w:r w:rsidRPr="003D44CE">
        <w:rPr>
          <w:rFonts w:ascii="Times New Roman" w:hAnsi="Times New Roman" w:cs="Times New Roman"/>
          <w:sz w:val="20"/>
          <w:szCs w:val="20"/>
          <w:lang w:val="es-CR"/>
        </w:rPr>
        <w:t xml:space="preserve">). </w:t>
      </w:r>
      <w:r w:rsidRPr="003D44CE">
        <w:rPr>
          <w:rFonts w:ascii="Times New Roman" w:hAnsi="Times New Roman" w:cs="Times New Roman"/>
          <w:i/>
          <w:iCs/>
          <w:sz w:val="20"/>
          <w:szCs w:val="20"/>
          <w:lang w:val="es-CR"/>
        </w:rPr>
        <w:t xml:space="preserve">¿Cómo Presentar una Revisión </w:t>
      </w:r>
      <w:proofErr w:type="gramStart"/>
      <w:r w:rsidRPr="003D44CE">
        <w:rPr>
          <w:rFonts w:ascii="Times New Roman" w:hAnsi="Times New Roman" w:cs="Times New Roman"/>
          <w:i/>
          <w:iCs/>
          <w:sz w:val="20"/>
          <w:szCs w:val="20"/>
          <w:lang w:val="es-CR"/>
        </w:rPr>
        <w:t>Bibliográfica?</w:t>
      </w:r>
      <w:r>
        <w:rPr>
          <w:rFonts w:ascii="Times New Roman" w:hAnsi="Times New Roman" w:cs="Times New Roman"/>
          <w:i/>
          <w:iCs/>
          <w:sz w:val="20"/>
          <w:szCs w:val="20"/>
          <w:lang w:val="es-CR"/>
        </w:rPr>
        <w:t>.</w:t>
      </w:r>
      <w:proofErr w:type="gramEnd"/>
      <w:r w:rsidRPr="003D44CE">
        <w:rPr>
          <w:rFonts w:ascii="Times New Roman" w:hAnsi="Times New Roman" w:cs="Times New Roman"/>
          <w:sz w:val="20"/>
          <w:szCs w:val="20"/>
          <w:lang w:val="es-CR"/>
        </w:rPr>
        <w:t xml:space="preserve"> </w:t>
      </w:r>
      <w:proofErr w:type="spellStart"/>
      <w:r w:rsidR="007026F3" w:rsidRPr="007026F3">
        <w:rPr>
          <w:rFonts w:ascii="Times New Roman" w:hAnsi="Times New Roman" w:cs="Times New Roman"/>
          <w:sz w:val="20"/>
          <w:szCs w:val="20"/>
          <w:lang w:val="es-CR"/>
        </w:rPr>
        <w:t>Atlas.ti</w:t>
      </w:r>
      <w:proofErr w:type="spellEnd"/>
      <w:r w:rsidR="007026F3">
        <w:rPr>
          <w:rFonts w:ascii="Times New Roman" w:hAnsi="Times New Roman" w:cs="Times New Roman"/>
          <w:i/>
          <w:iCs/>
          <w:sz w:val="20"/>
          <w:szCs w:val="20"/>
          <w:lang w:val="es-CR"/>
        </w:rPr>
        <w:t>.</w:t>
      </w:r>
    </w:p>
    <w:p w14:paraId="70A6F9CF" w14:textId="1F154485" w:rsidR="003D44CE" w:rsidRDefault="00AD2C87" w:rsidP="003D44CE">
      <w:pPr>
        <w:spacing w:line="480" w:lineRule="auto"/>
        <w:ind w:left="357" w:firstLine="348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hyperlink r:id="rId6" w:history="1">
        <w:r w:rsidR="003D44CE" w:rsidRPr="00C51615">
          <w:rPr>
            <w:rStyle w:val="Hipervnculo"/>
            <w:rFonts w:ascii="Times New Roman" w:hAnsi="Times New Roman" w:cs="Times New Roman"/>
            <w:sz w:val="20"/>
            <w:szCs w:val="20"/>
            <w:lang w:val="es-CR"/>
          </w:rPr>
          <w:t>https://atlasti.com/es/guias/revisiones-bibliograficas/presentar-revision-bibliografica</w:t>
        </w:r>
      </w:hyperlink>
    </w:p>
    <w:p w14:paraId="0E490331" w14:textId="77777777" w:rsidR="003D44CE" w:rsidRPr="003D44CE" w:rsidRDefault="003D44CE" w:rsidP="003D44CE">
      <w:pPr>
        <w:spacing w:line="480" w:lineRule="auto"/>
        <w:ind w:left="357" w:firstLine="348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50CA7D53" w14:textId="77777777" w:rsidR="003D44CE" w:rsidRPr="003D44CE" w:rsidRDefault="003D44CE" w:rsidP="003D44CE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0F4159F2" w14:textId="77777777" w:rsidR="006F1435" w:rsidRPr="007F4DB6" w:rsidRDefault="006F1435" w:rsidP="007F4DB6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757E263A" w14:textId="77777777" w:rsidR="00621018" w:rsidRPr="00621018" w:rsidRDefault="00621018">
      <w:pPr>
        <w:rPr>
          <w:lang w:val="es-CR"/>
        </w:rPr>
      </w:pPr>
    </w:p>
    <w:sectPr w:rsidR="00621018" w:rsidRPr="006210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6F7"/>
    <w:multiLevelType w:val="multilevel"/>
    <w:tmpl w:val="4432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872DFB"/>
    <w:multiLevelType w:val="multilevel"/>
    <w:tmpl w:val="8298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18"/>
    <w:rsid w:val="00040FA5"/>
    <w:rsid w:val="00085426"/>
    <w:rsid w:val="001A2D58"/>
    <w:rsid w:val="002800D9"/>
    <w:rsid w:val="002A7BA9"/>
    <w:rsid w:val="002B371C"/>
    <w:rsid w:val="002E28A6"/>
    <w:rsid w:val="003B123D"/>
    <w:rsid w:val="003D44CE"/>
    <w:rsid w:val="003E35E4"/>
    <w:rsid w:val="003E604E"/>
    <w:rsid w:val="003F3749"/>
    <w:rsid w:val="0040282B"/>
    <w:rsid w:val="00420741"/>
    <w:rsid w:val="0060662C"/>
    <w:rsid w:val="00621018"/>
    <w:rsid w:val="006C6D3F"/>
    <w:rsid w:val="006D4BC1"/>
    <w:rsid w:val="006F1435"/>
    <w:rsid w:val="007026F3"/>
    <w:rsid w:val="007114E7"/>
    <w:rsid w:val="007926AD"/>
    <w:rsid w:val="007F4DB6"/>
    <w:rsid w:val="007F6463"/>
    <w:rsid w:val="007F7113"/>
    <w:rsid w:val="008305BE"/>
    <w:rsid w:val="008A3B48"/>
    <w:rsid w:val="008D30C9"/>
    <w:rsid w:val="0090685B"/>
    <w:rsid w:val="00937A85"/>
    <w:rsid w:val="009B16B5"/>
    <w:rsid w:val="009C76E1"/>
    <w:rsid w:val="00AC22EC"/>
    <w:rsid w:val="00AD2C87"/>
    <w:rsid w:val="00AE5891"/>
    <w:rsid w:val="00B41454"/>
    <w:rsid w:val="00B87211"/>
    <w:rsid w:val="00BB13E5"/>
    <w:rsid w:val="00BC1923"/>
    <w:rsid w:val="00C1775B"/>
    <w:rsid w:val="00D36F2E"/>
    <w:rsid w:val="00DB6C85"/>
    <w:rsid w:val="00EA0E14"/>
    <w:rsid w:val="00EB5742"/>
    <w:rsid w:val="00EB672B"/>
    <w:rsid w:val="00EE63D7"/>
    <w:rsid w:val="00F533D8"/>
    <w:rsid w:val="00F808D0"/>
    <w:rsid w:val="00F8224A"/>
    <w:rsid w:val="00FB5A16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EF5E"/>
  <w15:chartTrackingRefBased/>
  <w15:docId w15:val="{22C74220-B5BF-D341-9954-EC701699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21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1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21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21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1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10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10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10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10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101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101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621018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621018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1018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1018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1018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1018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1018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621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101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6210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1018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6210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1018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6210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10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1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1018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6210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10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R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621018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21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s-CR" w:eastAsia="es-MX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21018"/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character" w:styleId="CdigoHTML">
    <w:name w:val="HTML Code"/>
    <w:basedOn w:val="Fuentedeprrafopredeter"/>
    <w:uiPriority w:val="99"/>
    <w:semiHidden/>
    <w:unhideWhenUsed/>
    <w:rsid w:val="00621018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Fuentedeprrafopredeter"/>
    <w:rsid w:val="00621018"/>
  </w:style>
  <w:style w:type="character" w:customStyle="1" w:styleId="hljs-attr">
    <w:name w:val="hljs-attr"/>
    <w:basedOn w:val="Fuentedeprrafopredeter"/>
    <w:rsid w:val="00621018"/>
  </w:style>
  <w:style w:type="character" w:customStyle="1" w:styleId="hljs-number">
    <w:name w:val="hljs-number"/>
    <w:basedOn w:val="Fuentedeprrafopredeter"/>
    <w:rsid w:val="00621018"/>
  </w:style>
  <w:style w:type="character" w:customStyle="1" w:styleId="hljs-literal">
    <w:name w:val="hljs-literal"/>
    <w:basedOn w:val="Fuentedeprrafopredeter"/>
    <w:rsid w:val="00621018"/>
  </w:style>
  <w:style w:type="character" w:customStyle="1" w:styleId="hljs-keyword">
    <w:name w:val="hljs-keyword"/>
    <w:basedOn w:val="Fuentedeprrafopredeter"/>
    <w:rsid w:val="00621018"/>
  </w:style>
  <w:style w:type="character" w:customStyle="1" w:styleId="hljs-selector-tag">
    <w:name w:val="hljs-selector-tag"/>
    <w:basedOn w:val="Fuentedeprrafopredeter"/>
    <w:rsid w:val="00621018"/>
  </w:style>
  <w:style w:type="character" w:styleId="Hipervnculo">
    <w:name w:val="Hyperlink"/>
    <w:basedOn w:val="Fuentedeprrafopredeter"/>
    <w:uiPriority w:val="99"/>
    <w:unhideWhenUsed/>
    <w:rsid w:val="00621018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2101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val="es-CR" w:eastAsia="es-MX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21018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2101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val="es-CR" w:eastAsia="es-MX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21018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DB6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03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8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74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6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2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04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21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43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767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9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682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1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53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00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4501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0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83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83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20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7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980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56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5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99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4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94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8875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5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10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81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lasti.com/es/guias/revisiones-bibliograficas/presentar-revision-bibliografica" TargetMode="External"/><Relationship Id="rId5" Type="http://schemas.openxmlformats.org/officeDocument/2006/relationships/hyperlink" Target="https://atlasti.com/es/guias/revisiones-bibliograficas/estructura-revision-bibliograf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1031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Villalobos Pérez</dc:creator>
  <cp:keywords/>
  <dc:description/>
  <cp:lastModifiedBy>PC</cp:lastModifiedBy>
  <cp:revision>8</cp:revision>
  <dcterms:created xsi:type="dcterms:W3CDTF">2024-07-17T00:51:00Z</dcterms:created>
  <dcterms:modified xsi:type="dcterms:W3CDTF">2025-08-09T03:38:00Z</dcterms:modified>
</cp:coreProperties>
</file>